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                                                Załącznik nr 1 do Zapytania ofertowego </w:t>
      </w:r>
      <w:r w:rsidDel="00000000" w:rsidR="00000000" w:rsidRPr="00000000">
        <w:rPr>
          <w:b w:val="1"/>
          <w:sz w:val="22"/>
          <w:szCs w:val="22"/>
          <w:rtl w:val="0"/>
        </w:rPr>
        <w:t xml:space="preserve">nr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IBMM </w:t>
      </w:r>
      <w:r w:rsidDel="00000000" w:rsidR="00000000" w:rsidRPr="00000000">
        <w:rPr>
          <w:b w:val="1"/>
          <w:sz w:val="24"/>
          <w:szCs w:val="24"/>
          <w:rtl w:val="0"/>
        </w:rPr>
        <w:t xml:space="preserve">02/ASTACUS/05/2023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………………………………………………………………..</w:t>
      </w:r>
    </w:p>
    <w:p w:rsidR="00000000" w:rsidDel="00000000" w:rsidP="00000000" w:rsidRDefault="00000000" w:rsidRPr="00000000" w14:paraId="00000006">
      <w:pPr>
        <w:ind w:left="708" w:firstLine="0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(pieczęć wykonawcy)</w:t>
      </w:r>
    </w:p>
    <w:p w:rsidR="00000000" w:rsidDel="00000000" w:rsidP="00000000" w:rsidRDefault="00000000" w:rsidRPr="00000000" w14:paraId="00000007">
      <w:pPr>
        <w:pStyle w:val="Title"/>
        <w:rPr/>
      </w:pPr>
      <w:r w:rsidDel="00000000" w:rsidR="00000000" w:rsidRPr="00000000">
        <w:rPr>
          <w:b w:val="1"/>
          <w:rtl w:val="0"/>
        </w:rPr>
        <w:t xml:space="preserve">FORMULARZ OFERTOWY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 zapytania ofertowego nr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IBMM 0</w:t>
      </w:r>
      <w:r w:rsidDel="00000000" w:rsidR="00000000" w:rsidRPr="00000000">
        <w:rPr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/ASTACUS/0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„Zakup usługi oczyszczania kontamerycznych białek na potrzeby laboratorium B+R”</w:t>
      </w:r>
    </w:p>
    <w:p w:rsidR="00000000" w:rsidDel="00000000" w:rsidP="00000000" w:rsidRDefault="00000000" w:rsidRPr="00000000" w14:paraId="0000000B">
      <w:pPr>
        <w:widowControl w:val="1"/>
        <w:spacing w:before="120"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before="12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Nazwa i adres Wykonawcy</w:t>
      </w:r>
    </w:p>
    <w:p w:rsidR="00000000" w:rsidDel="00000000" w:rsidP="00000000" w:rsidRDefault="00000000" w:rsidRPr="00000000" w14:paraId="0000000D">
      <w:pPr>
        <w:widowControl w:val="1"/>
        <w:spacing w:before="120" w:line="276" w:lineRule="auto"/>
        <w:jc w:val="left"/>
        <w:rPr/>
      </w:pPr>
      <w:r w:rsidDel="00000000" w:rsidR="00000000" w:rsidRPr="00000000">
        <w:rPr>
          <w:rtl w:val="0"/>
        </w:rPr>
        <w:t xml:space="preserve">Niniejsza oferta została złożona przez</w:t>
      </w:r>
    </w:p>
    <w:p w:rsidR="00000000" w:rsidDel="00000000" w:rsidP="00000000" w:rsidRDefault="00000000" w:rsidRPr="00000000" w14:paraId="0000000E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Nazwa:.................................................................................................................................................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Tel. ...................................................... Fax.: 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NIP .................................................................. REGON ......................................................... </w:t>
      </w:r>
    </w:p>
    <w:p w:rsidR="00000000" w:rsidDel="00000000" w:rsidP="00000000" w:rsidRDefault="00000000" w:rsidRPr="00000000" w14:paraId="00000011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Nr rachunku bankowego ......-............-............-............-............-............-............</w:t>
      </w:r>
    </w:p>
    <w:p w:rsidR="00000000" w:rsidDel="00000000" w:rsidP="00000000" w:rsidRDefault="00000000" w:rsidRPr="00000000" w14:paraId="00000012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e-mail: 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Imię i nazwisko osoby do kontaktu: 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Składając ofertę w postępowaniu o udzielenie zamówienia: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Oświadczamy, że zapoznaliśmy się z warunkami zawartymi w Zapytaniu ofertowym </w:t>
      </w:r>
      <w:r w:rsidDel="00000000" w:rsidR="00000000" w:rsidRPr="00000000">
        <w:rPr>
          <w:b w:val="1"/>
          <w:color w:val="000000"/>
          <w:rtl w:val="0"/>
        </w:rPr>
        <w:t xml:space="preserve">nr IBMM 0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/ASTACUS/0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/2023</w:t>
      </w:r>
      <w:r w:rsidDel="00000000" w:rsidR="00000000" w:rsidRPr="00000000">
        <w:rPr>
          <w:color w:val="000000"/>
          <w:rtl w:val="0"/>
        </w:rPr>
        <w:t xml:space="preserve">, akceptujemy je i nie wnosimy do nich żadnych zastrzeżeń, uzyskaliśmy wszystkie konieczne informacje niezbędne do przygotowania oferty.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ferujemy wykonanie przedmiotu zamówienia, określonego w Zapytaniu ofertowym za łączną (m</w:t>
      </w:r>
      <w:r w:rsidDel="00000000" w:rsidR="00000000" w:rsidRPr="00000000">
        <w:rPr>
          <w:rtl w:val="0"/>
        </w:rPr>
        <w:t xml:space="preserve">aksymalną) </w:t>
      </w:r>
      <w:r w:rsidDel="00000000" w:rsidR="00000000" w:rsidRPr="00000000">
        <w:rPr>
          <w:color w:val="000000"/>
          <w:rtl w:val="0"/>
        </w:rPr>
        <w:t xml:space="preserve">cenę: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120" w:line="276" w:lineRule="auto"/>
        <w:ind w:left="720" w:firstLine="0"/>
        <w:rPr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➢</w:t>
          </w:r>
        </w:sdtContent>
      </w:sdt>
      <w:r w:rsidDel="00000000" w:rsidR="00000000" w:rsidRPr="00000000">
        <w:rPr>
          <w:color w:val="000000"/>
          <w:rtl w:val="0"/>
        </w:rPr>
        <w:t xml:space="preserve"> ……. zł netto (słownie: ………..), powiększoną o należny podatek VAT, tj. łącznie …….. zł (słownie: ……..) brutto.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Niniejszym informuję/emy, że zapoznaliśmy się z treścią Zapytania ofertowego wraz z jego załącznikami do niniejszego zamówienia oraz że zobowiązuję/my się wykonać przedmiot zamówienia zgodnie z treścią Zapytania ofertowego oraz jego załączników.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Oświadczam/y, że uważam/y się związany/i ofertą przez okres </w:t>
      </w:r>
      <w:r w:rsidDel="00000000" w:rsidR="00000000" w:rsidRPr="00000000">
        <w:rPr>
          <w:b w:val="1"/>
          <w:color w:val="000000"/>
          <w:rtl w:val="0"/>
        </w:rPr>
        <w:t xml:space="preserve">45 dni</w:t>
      </w:r>
      <w:r w:rsidDel="00000000" w:rsidR="00000000" w:rsidRPr="00000000">
        <w:rPr>
          <w:color w:val="000000"/>
          <w:rtl w:val="0"/>
        </w:rPr>
        <w:t xml:space="preserve"> od ostatecznego terminu składania ofert.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Oświadczamy, że zobowiązujemy się w przypadku wyboru naszej oferty podpisać umowę (z uwzględnieniem ceny oferowanej w ofercie lub indywidualnych negocjacji) w terminie i miejscu wyznaczonym przez Zamawiającego, z uwzględnieniem istotnych warunków umowy opisanych w Zapytaniu ofertowym.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Oświadczamy, że Wykonawca nie podlega wykluczeniu w związku z art. 7 ust. 1 ustawy o szczególnych rozwiązaniach w zakresie przeciwdziałania wspieraniu agresji na Ukrainę oraz służących ochronie bezpieczeństwa narodowego z dnia 13 kwietnia 2022 r. (Dz.U z 2022 r. poz. 835). 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Wykaz załączników do oferty: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 do oferty</w:t>
      </w:r>
      <w:r w:rsidDel="00000000" w:rsidR="00000000" w:rsidRPr="00000000">
        <w:rPr>
          <w:color w:val="000000"/>
          <w:rtl w:val="0"/>
        </w:rPr>
        <w:t xml:space="preserve">: pełnomocnictwo (jeśli dotyczy)</w:t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 do oferty:</w:t>
      </w:r>
      <w:r w:rsidDel="00000000" w:rsidR="00000000" w:rsidRPr="00000000">
        <w:rPr>
          <w:color w:val="000000"/>
          <w:rtl w:val="0"/>
        </w:rPr>
        <w:t xml:space="preserve">  dokument rejestrowy Wykonawcy (jeśli dotyczy) </w:t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 do oferty</w:t>
      </w:r>
      <w:r w:rsidDel="00000000" w:rsidR="00000000" w:rsidRPr="00000000">
        <w:rPr>
          <w:color w:val="000000"/>
          <w:rtl w:val="0"/>
        </w:rPr>
        <w:t xml:space="preserve">: oświadczenie o powiązaniach kapitałowych stanowiące </w:t>
      </w:r>
      <w:r w:rsidDel="00000000" w:rsidR="00000000" w:rsidRPr="00000000">
        <w:rPr>
          <w:b w:val="1"/>
          <w:color w:val="000000"/>
          <w:rtl w:val="0"/>
        </w:rPr>
        <w:t xml:space="preserve">załącznik nr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 do Zapytania ofertowego.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 do oferty: </w:t>
      </w:r>
      <w:r w:rsidDel="00000000" w:rsidR="00000000" w:rsidRPr="00000000">
        <w:rPr>
          <w:color w:val="000000"/>
          <w:rtl w:val="0"/>
        </w:rPr>
        <w:t xml:space="preserve">Oświadczenie o spełnieniu warunków udziału w postępowaniu zgodnie z wzorem stanowiącym </w:t>
      </w:r>
      <w:r w:rsidDel="00000000" w:rsidR="00000000" w:rsidRPr="00000000">
        <w:rPr>
          <w:b w:val="1"/>
          <w:color w:val="000000"/>
          <w:rtl w:val="0"/>
        </w:rPr>
        <w:t xml:space="preserve">załącznik nr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 do Zapytania ofertowego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120" w:before="60" w:line="276" w:lineRule="auto"/>
        <w:ind w:left="28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* niepotrzebne skreślić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4" w:firstLine="0"/>
        <w:jc w:val="left"/>
        <w:rPr>
          <w:i w:val="1"/>
          <w:color w:val="000000"/>
          <w:vertAlign w:val="superscript"/>
        </w:rPr>
      </w:pPr>
      <w:r w:rsidDel="00000000" w:rsidR="00000000" w:rsidRPr="00000000">
        <w:rPr>
          <w:i w:val="1"/>
          <w:color w:val="000000"/>
          <w:rtl w:val="0"/>
        </w:rPr>
        <w:t xml:space="preserve">........................................dnia ..................                  </w:t>
        <w:tab/>
        <w:t xml:space="preserve">           ...............................................................</w:t>
        <w:tab/>
        <w:tab/>
        <w:tab/>
        <w:tab/>
        <w:tab/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                   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(podpis  i pieczątka osoby/ osób uprawnionych  do występowania  w imieniu wykonawcy)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after="160" w:line="259" w:lineRule="auto"/>
        <w:jc w:val="left"/>
        <w:rPr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KLAUZULA INFORMACYJNA DOTYCZĄCA PRZETWARZANIA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Administratorem danych osobowych jest Instytut Biotechnologii i Medycyny Molekularnej reprezentowany przez Dawida Nidzworskiego– Prezesa Zarządu.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przetwarzane są w celu przeprowadzenia postępowania o udzielenie zamówienia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nr IBMM </w:t>
      </w:r>
      <w:r w:rsidDel="00000000" w:rsidR="00000000" w:rsidRPr="00000000">
        <w:rPr>
          <w:b w:val="1"/>
          <w:sz w:val="20"/>
          <w:szCs w:val="20"/>
          <w:rtl w:val="0"/>
        </w:rPr>
        <w:t xml:space="preserve">02/ASTACUS/05/2023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pn.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„Zakup usługi oczyszczania kontamerycznych białek na potrzeby laboratorium B+R”, </w:t>
      </w:r>
      <w:r w:rsidDel="00000000" w:rsidR="00000000" w:rsidRPr="00000000">
        <w:rPr>
          <w:sz w:val="20"/>
          <w:szCs w:val="20"/>
          <w:rtl w:val="0"/>
        </w:rPr>
        <w:t xml:space="preserve">w tym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wypełnienia obowiązków prawnych wynikających z obowiązujących w tym zakresie przepisów prawa, </w:t>
      </w:r>
      <w:r w:rsidDel="00000000" w:rsidR="00000000" w:rsidRPr="00000000">
        <w:rPr>
          <w:sz w:val="20"/>
          <w:szCs w:val="20"/>
          <w:rtl w:val="0"/>
        </w:rPr>
        <w:t xml:space="preserve">jak również do celów wynikających z prawnie uzasadnionych interesów realizowanych w zakresie realizacji obowiązków wynikających z zawartej umowy o dofinansowanie ww. Projektu, jak również w zakresie dochodzenia wynikających z tego tytułu ewentualnych roszczeń. </w:t>
      </w:r>
    </w:p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Powyższe oznacza, że dane osobowe przetwarzane są na podstawie art. 6 ust. 1 lit. b), c) oraz f) rozporządzenia Parlamentu Europejskiego i Rady (UE) 2016/679 z dnia 27 kwietnia 2016 roku - w sprawie ochrony osób fizycznych w związku z przetwarzaniem danych osobowych i w sprawie swobodnego przepływu takich danych oraz uchylenia dyrektywy 95/46/WE (Dz. Urz. UE L Nr 119 str. 1).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Odbiorcami danych osobowych będą upoważnieni pracownicy oraz współpracownicy administratora, jak również osoby trzecie oraz organy publiczne w zakresie niezbędnym do realizacji celów przetwarzania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Dane osobowe nie będą przekazywane do państwa trzeciego/organizacji międzynarodowej. Dane osobowe będą przechowywane przez okres realizacji projektu oraz 3 lata po jego zakończeniu.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 zakresie oraz na zasadach wynikających z Rozporządzenia osobie, której dane dotyczą przysługuje: (a) na podstawie art. 15 Rozporządzenia prawo dostępu do danych osobowych; (b) na podstawie art. 16 Rozporządzenia prawo do sprostowania danych osobowych; (c) na podstawie art. 17 Rozporządzenia prawo do usunięcia danych osobowych, z zastrzeżeniem przypadków, o których mowa w art. 17 ust. 3 Rozporządzenia; (d) na podstawie art. 18 Rozporządzenia prawo do ograniczenia przetwarzania danych osobowych z zastrzeżeniem przypadków, o których mowa w art. 18 ust. 2 Rozporządzenia; (e) na podstawie art. 21 Rozporządzenia prawo do wniesienia sprzeciwu wobec przetwarzania danych osobowych.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Mając na uwadze podstawy prawne przetwarzania danych osobowych, osobie, której dane dotyczą, nie przysługuje prawo do przenoszenia danych osobowych, o którym mowa w art. 20 Rozporządzenia.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Osoba, której dane dotyczą, ma prawo wniesienia skargi do organu nadzorczego (tj. Prezesa Urzędu Ochrony Danych Osobowych), gdy uzna, iż przetwarzanie danych osobowych narusza przepisy Rozporządzenia.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Podanie danych osobowych w zakresie wynikającym z obowiązków administratora jako podmiotu korzystającego z dofinansowania ze środków publicznych jest wymogiem wynikającym z umowy o dofinansowanie projektu oraz warunków przyznanego dofinansowania.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Dane będą przetwarzane zarówno w sposób niezautomatyzowany, jak i w sposób zautomatyzowany. Zautomatyzowane przetwarzanie Państwa danych osobowych odbywało się będzie w systemie (systemach) teleinformatycznym służących do wspierania procesów związanych z obsługą projektów, współfinansowanych ze środków publicznych.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zapoznałam(em) się z treścią klauzuli informacyjnej, co potwierdzam własnoręcznym podpisem: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(data i podpis)</w:t>
      </w:r>
    </w:p>
    <w:sectPr>
      <w:headerReference r:id="rId7" w:type="default"/>
      <w:pgSz w:h="16838" w:w="11906" w:orient="portrait"/>
      <w:pgMar w:bottom="1418" w:top="459" w:left="1077" w:right="1106" w:header="62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firstLine="708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29799" cy="731994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38100</wp:posOffset>
              </wp:positionV>
              <wp:extent cx="3493770" cy="62992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99100" y="3465025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GrpSpPr/>
                      <wpg:grpSpPr>
                        <a:xfrm>
                          <a:off x="3599115" y="3465040"/>
                          <a:ext cx="3493770" cy="629920"/>
                          <a:chOff x="3599100" y="3465025"/>
                          <a:chExt cx="3493800" cy="62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99100" y="3465025"/>
                            <a:ext cx="34938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599115" y="3465040"/>
                            <a:ext cx="3493770" cy="629920"/>
                            <a:chOff x="1889760" y="-5485"/>
                            <a:chExt cx="3132216" cy="65953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889760" y="-5485"/>
                              <a:ext cx="3132200" cy="65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8976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29420" l="-56" r="63" t="30743"/>
                            <a:stretch/>
                          </pic:blipFill>
                          <pic:spPr>
                            <a:xfrm>
                              <a:off x="3604147" y="-5485"/>
                              <a:ext cx="1417829" cy="659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38100</wp:posOffset>
              </wp:positionV>
              <wp:extent cx="3493770" cy="62992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7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left="6480" w:firstLine="0"/>
      <w:jc w:val="right"/>
      <w:rPr>
        <w:i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1701"/>
      </w:tabs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ny" w:default="1">
    <w:name w:val="Normal"/>
    <w:qFormat w:val="1"/>
    <w:rsid w:val="009E5BE3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E5BE3"/>
    <w:pPr>
      <w:keepNext w:val="1"/>
      <w:tabs>
        <w:tab w:val="left" w:pos="1701"/>
      </w:tabs>
      <w:outlineLvl w:val="2"/>
    </w:pPr>
    <w:rPr>
      <w:b w:val="1"/>
      <w:bCs w:val="1"/>
      <w:u w:val="single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9E5BE3"/>
    <w:pPr>
      <w:jc w:val="center"/>
    </w:pPr>
    <w:rPr>
      <w:sz w:val="28"/>
      <w:szCs w:val="28"/>
    </w:rPr>
  </w:style>
  <w:style w:type="character" w:styleId="Nagwek3Znak" w:customStyle="1">
    <w:name w:val="Nagłówek 3 Znak"/>
    <w:basedOn w:val="Domylnaczcionkaakapitu"/>
    <w:link w:val="Nagwek3"/>
    <w:rsid w:val="009E5BE3"/>
    <w:rPr>
      <w:rFonts w:ascii="Times New Roman" w:cs="Times New Roman" w:eastAsia="Times New Roman" w:hAnsi="Times New Roman"/>
      <w:b w:val="1"/>
      <w:bCs w:val="1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E5BE3"/>
    <w:rPr>
      <w:b w:val="1"/>
      <w:bCs w:val="1"/>
      <w:i w:val="1"/>
      <w:iCs w:val="1"/>
    </w:rPr>
  </w:style>
  <w:style w:type="character" w:styleId="TekstpodstawowyZnak" w:customStyle="1">
    <w:name w:val="Tekst podstawowy Znak"/>
    <w:basedOn w:val="Domylnaczcionkaakapitu"/>
    <w:link w:val="Tekstpodstawowy"/>
    <w:rsid w:val="009E5BE3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E5BE3"/>
    <w:pPr>
      <w:ind w:left="1068"/>
    </w:pPr>
  </w:style>
  <w:style w:type="character" w:styleId="Tekstpodstawowywcity2Znak" w:customStyle="1">
    <w:name w:val="Tekst podstawowy wcięty 2 Znak"/>
    <w:basedOn w:val="Domylnaczcionkaakapitu"/>
    <w:link w:val="Tekstpodstawowywcity2"/>
    <w:rsid w:val="009E5BE3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E5BE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9E5BE3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TytuZnak" w:customStyle="1">
    <w:name w:val="Tytuł Znak"/>
    <w:basedOn w:val="Domylnaczcionkaakapitu"/>
    <w:link w:val="Tytu"/>
    <w:rsid w:val="009E5BE3"/>
    <w:rPr>
      <w:rFonts w:ascii="Times New Roman" w:cs="Times New Roman" w:eastAsia="Times New Roman" w:hAnsi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9E5BE3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rsid w:val="009E5BE3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BB45BC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B45BC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B2D8B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4B2D8B"/>
    <w:rPr>
      <w:rFonts w:ascii="Tahoma" w:cs="Tahoma" w:eastAsia="Times New Roman" w:hAnsi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B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B2D8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B2D8B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B2D8B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B2D8B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8C38BA"/>
    <w:pPr>
      <w:spacing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8C38BA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8C38BA"/>
    <w:rPr>
      <w:vertAlign w:val="superscript"/>
    </w:rPr>
  </w:style>
  <w:style w:type="paragraph" w:styleId="Normalny1" w:customStyle="1">
    <w:name w:val="Normalny1"/>
    <w:rsid w:val="00E517D1"/>
    <w:pPr>
      <w:spacing w:line="276" w:lineRule="auto"/>
    </w:pPr>
    <w:rPr>
      <w:rFonts w:ascii="Arial" w:cs="Arial" w:eastAsia="Arial" w:hAnsi="Arial"/>
      <w:color w:val="000000"/>
      <w:szCs w:val="20"/>
    </w:rPr>
  </w:style>
  <w:style w:type="paragraph" w:styleId="Tekstpodstawowy2">
    <w:name w:val="Body Text 2"/>
    <w:basedOn w:val="Normalny"/>
    <w:link w:val="Tekstpodstawowy2Znak"/>
    <w:uiPriority w:val="99"/>
    <w:semiHidden w:val="1"/>
    <w:unhideWhenUsed w:val="1"/>
    <w:rsid w:val="00B341CC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 w:val="1"/>
    <w:rsid w:val="00B341CC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341CC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svrC6LlhzoyTg7r7XiNj5Mt84w==">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2023-03-13T07:32:00Z</dcterms:created>
  <dc:creator>Tomasz Gondek</dc:creator>
</cp:coreProperties>
</file>